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83" w:rsidRPr="00601E83" w:rsidRDefault="00601E83" w:rsidP="00601E83">
      <w:pPr>
        <w:pStyle w:val="Default"/>
        <w:jc w:val="center"/>
      </w:pPr>
      <w:r w:rsidRPr="00601E83">
        <w:rPr>
          <w:b/>
          <w:bCs/>
        </w:rPr>
        <w:t>The Self-Attributes Questionnaire</w:t>
      </w:r>
    </w:p>
    <w:p w:rsidR="00601E83" w:rsidRPr="00601E83" w:rsidRDefault="00601E83" w:rsidP="00601E83">
      <w:pPr>
        <w:pStyle w:val="Default"/>
      </w:pPr>
    </w:p>
    <w:p w:rsidR="00601E83" w:rsidRDefault="00601E83" w:rsidP="00601E83">
      <w:pPr>
        <w:pStyle w:val="Default"/>
      </w:pPr>
      <w:r w:rsidRPr="00601E83">
        <w:t xml:space="preserve">This questionnaire has to do with your attitudes about some of your activities and abilities. For the first ten items below, you should rate yourself relative to other </w:t>
      </w:r>
      <w:r>
        <w:t>people of</w:t>
      </w:r>
      <w:r w:rsidRPr="00601E83">
        <w:t xml:space="preserve"> your own age </w:t>
      </w:r>
      <w:r>
        <w:t xml:space="preserve">and sex </w:t>
      </w:r>
      <w:r w:rsidRPr="00601E83">
        <w:t xml:space="preserve">by using the following scale: </w:t>
      </w:r>
    </w:p>
    <w:p w:rsidR="005622E5" w:rsidRPr="00601E83" w:rsidRDefault="005622E5" w:rsidP="00601E83">
      <w:pPr>
        <w:pStyle w:val="Default"/>
      </w:pPr>
    </w:p>
    <w:p w:rsidR="00601E83" w:rsidRPr="00601E83" w:rsidRDefault="00601E83" w:rsidP="00601E83">
      <w:pPr>
        <w:pStyle w:val="Default"/>
        <w:ind w:firstLine="720"/>
      </w:pPr>
      <w:r w:rsidRPr="00601E83">
        <w:t xml:space="preserve">A </w:t>
      </w:r>
      <w:r>
        <w:tab/>
      </w:r>
      <w:r w:rsidRPr="00601E83">
        <w:t xml:space="preserve">B </w:t>
      </w:r>
      <w:r>
        <w:tab/>
      </w:r>
      <w:r w:rsidRPr="00601E83">
        <w:t xml:space="preserve">C </w:t>
      </w:r>
      <w:r>
        <w:tab/>
      </w:r>
      <w:r w:rsidRPr="00601E83">
        <w:t xml:space="preserve">D </w:t>
      </w:r>
      <w:r>
        <w:tab/>
      </w:r>
      <w:r w:rsidRPr="00601E83">
        <w:t xml:space="preserve">E </w:t>
      </w:r>
      <w:r>
        <w:tab/>
      </w:r>
      <w:r w:rsidRPr="00601E83">
        <w:t xml:space="preserve">F </w:t>
      </w:r>
      <w:r>
        <w:tab/>
      </w:r>
      <w:r w:rsidRPr="00601E83">
        <w:t xml:space="preserve">G </w:t>
      </w:r>
      <w:r>
        <w:tab/>
      </w:r>
      <w:r w:rsidRPr="00601E83">
        <w:t xml:space="preserve">H </w:t>
      </w:r>
      <w:r>
        <w:tab/>
      </w:r>
      <w:r w:rsidRPr="00601E83">
        <w:t xml:space="preserve">I </w:t>
      </w:r>
      <w:r>
        <w:tab/>
      </w:r>
      <w:r w:rsidRPr="00601E83">
        <w:t xml:space="preserve">J </w:t>
      </w:r>
    </w:p>
    <w:p w:rsidR="00601E83" w:rsidRPr="005622E5" w:rsidRDefault="00601E83" w:rsidP="00601E83">
      <w:pPr>
        <w:pStyle w:val="Default"/>
        <w:ind w:firstLine="720"/>
        <w:rPr>
          <w:sz w:val="20"/>
          <w:szCs w:val="20"/>
        </w:rPr>
      </w:pPr>
      <w:proofErr w:type="gramStart"/>
      <w:r w:rsidRPr="005622E5">
        <w:rPr>
          <w:sz w:val="20"/>
          <w:szCs w:val="20"/>
        </w:rPr>
        <w:t>bottom</w:t>
      </w:r>
      <w:proofErr w:type="gramEnd"/>
      <w:r w:rsidRPr="005622E5">
        <w:rPr>
          <w:sz w:val="20"/>
          <w:szCs w:val="20"/>
        </w:rPr>
        <w:t xml:space="preserve"> </w:t>
      </w:r>
      <w:r w:rsidR="005622E5">
        <w:rPr>
          <w:sz w:val="20"/>
          <w:szCs w:val="20"/>
        </w:rPr>
        <w:tab/>
      </w:r>
      <w:r w:rsidRPr="005622E5">
        <w:rPr>
          <w:sz w:val="20"/>
          <w:szCs w:val="20"/>
        </w:rPr>
        <w:t xml:space="preserve">lower </w:t>
      </w:r>
      <w:r w:rsidRPr="005622E5">
        <w:rPr>
          <w:sz w:val="20"/>
          <w:szCs w:val="20"/>
        </w:rPr>
        <w:tab/>
        <w:t xml:space="preserve">lower </w:t>
      </w:r>
      <w:r w:rsidRPr="005622E5">
        <w:rPr>
          <w:sz w:val="20"/>
          <w:szCs w:val="20"/>
        </w:rPr>
        <w:tab/>
        <w:t xml:space="preserve">lower </w:t>
      </w:r>
      <w:r w:rsidRPr="005622E5">
        <w:rPr>
          <w:sz w:val="20"/>
          <w:szCs w:val="20"/>
        </w:rPr>
        <w:tab/>
        <w:t xml:space="preserve">lower </w:t>
      </w:r>
      <w:r w:rsidRPr="005622E5">
        <w:rPr>
          <w:sz w:val="20"/>
          <w:szCs w:val="20"/>
        </w:rPr>
        <w:tab/>
        <w:t xml:space="preserve">upper </w:t>
      </w:r>
      <w:r w:rsidRPr="005622E5">
        <w:rPr>
          <w:sz w:val="20"/>
          <w:szCs w:val="20"/>
        </w:rPr>
        <w:tab/>
        <w:t xml:space="preserve">upper </w:t>
      </w:r>
      <w:r w:rsidRPr="005622E5">
        <w:rPr>
          <w:sz w:val="20"/>
          <w:szCs w:val="20"/>
        </w:rPr>
        <w:tab/>
        <w:t xml:space="preserve">upper </w:t>
      </w:r>
      <w:r w:rsidRPr="005622E5">
        <w:rPr>
          <w:sz w:val="20"/>
          <w:szCs w:val="20"/>
        </w:rPr>
        <w:tab/>
        <w:t xml:space="preserve">upper </w:t>
      </w:r>
      <w:r w:rsidRPr="005622E5">
        <w:rPr>
          <w:sz w:val="20"/>
          <w:szCs w:val="20"/>
        </w:rPr>
        <w:tab/>
        <w:t xml:space="preserve">upper </w:t>
      </w:r>
    </w:p>
    <w:p w:rsidR="00601E83" w:rsidRPr="005622E5" w:rsidRDefault="00601E83" w:rsidP="00601E83">
      <w:pPr>
        <w:pStyle w:val="Default"/>
        <w:ind w:firstLine="720"/>
        <w:rPr>
          <w:sz w:val="20"/>
          <w:szCs w:val="20"/>
        </w:rPr>
      </w:pPr>
      <w:r w:rsidRPr="005622E5">
        <w:rPr>
          <w:sz w:val="20"/>
          <w:szCs w:val="20"/>
        </w:rPr>
        <w:t xml:space="preserve">5% </w:t>
      </w:r>
      <w:r w:rsidRPr="005622E5">
        <w:rPr>
          <w:sz w:val="20"/>
          <w:szCs w:val="20"/>
        </w:rPr>
        <w:tab/>
        <w:t xml:space="preserve">10% </w:t>
      </w:r>
      <w:r w:rsidRPr="005622E5">
        <w:rPr>
          <w:sz w:val="20"/>
          <w:szCs w:val="20"/>
        </w:rPr>
        <w:tab/>
        <w:t xml:space="preserve">20% </w:t>
      </w:r>
      <w:r w:rsidRPr="005622E5">
        <w:rPr>
          <w:sz w:val="20"/>
          <w:szCs w:val="20"/>
        </w:rPr>
        <w:tab/>
        <w:t xml:space="preserve">30% </w:t>
      </w:r>
      <w:r w:rsidRPr="005622E5">
        <w:rPr>
          <w:sz w:val="20"/>
          <w:szCs w:val="20"/>
        </w:rPr>
        <w:tab/>
        <w:t xml:space="preserve">50% </w:t>
      </w:r>
      <w:r w:rsidRPr="005622E5">
        <w:rPr>
          <w:sz w:val="20"/>
          <w:szCs w:val="20"/>
        </w:rPr>
        <w:tab/>
        <w:t xml:space="preserve">50% </w:t>
      </w:r>
      <w:r w:rsidRPr="005622E5">
        <w:rPr>
          <w:sz w:val="20"/>
          <w:szCs w:val="20"/>
        </w:rPr>
        <w:tab/>
        <w:t xml:space="preserve">30% </w:t>
      </w:r>
      <w:r w:rsidRPr="005622E5">
        <w:rPr>
          <w:sz w:val="20"/>
          <w:szCs w:val="20"/>
        </w:rPr>
        <w:tab/>
        <w:t xml:space="preserve">20% </w:t>
      </w:r>
      <w:r w:rsidRPr="005622E5">
        <w:rPr>
          <w:sz w:val="20"/>
          <w:szCs w:val="20"/>
        </w:rPr>
        <w:tab/>
        <w:t xml:space="preserve">10% </w:t>
      </w:r>
      <w:r w:rsidRPr="005622E5">
        <w:rPr>
          <w:sz w:val="20"/>
          <w:szCs w:val="20"/>
        </w:rPr>
        <w:tab/>
        <w:t xml:space="preserve">5% </w:t>
      </w:r>
    </w:p>
    <w:p w:rsidR="00601E83" w:rsidRDefault="00601E83" w:rsidP="00601E83">
      <w:pPr>
        <w:pStyle w:val="Default"/>
      </w:pPr>
    </w:p>
    <w:p w:rsidR="00601E83" w:rsidRPr="00601E83" w:rsidRDefault="00601E83" w:rsidP="00601E83">
      <w:pPr>
        <w:pStyle w:val="Default"/>
      </w:pPr>
      <w:r w:rsidRPr="00601E83">
        <w:t>An example of the way the scale works is as follows: if one of the traits that follows were “height</w:t>
      </w:r>
      <w:r>
        <w:t xml:space="preserve">,” </w:t>
      </w:r>
      <w:r w:rsidRPr="00601E83">
        <w:t>a woman who is just below average height would choose “</w:t>
      </w:r>
      <w:r>
        <w:t>E</w:t>
      </w:r>
      <w:r w:rsidRPr="00601E83">
        <w:t xml:space="preserve">” for this question, whereas a woman who is taller than 80% (but not taller than 90%) of women her age would mark “H”, indicating that she is in the top 20% on this dimension. </w:t>
      </w:r>
    </w:p>
    <w:p w:rsidR="00601E83" w:rsidRDefault="00601E83" w:rsidP="00601E83">
      <w:pPr>
        <w:pStyle w:val="Default"/>
      </w:pPr>
    </w:p>
    <w:p w:rsidR="00601E83" w:rsidRPr="00601E83" w:rsidRDefault="00601E83" w:rsidP="00601E83">
      <w:pPr>
        <w:pStyle w:val="Default"/>
      </w:pPr>
      <w:r w:rsidRPr="00601E83">
        <w:t xml:space="preserve">1. </w:t>
      </w:r>
      <w:proofErr w:type="gramStart"/>
      <w:r w:rsidRPr="00601E83">
        <w:t>intellectual</w:t>
      </w:r>
      <w:proofErr w:type="gramEnd"/>
      <w:r w:rsidRPr="00601E83">
        <w:t xml:space="preserve"> ability ____ </w:t>
      </w:r>
    </w:p>
    <w:p w:rsidR="00601E83" w:rsidRPr="00601E83" w:rsidRDefault="00601E83" w:rsidP="00601E83">
      <w:pPr>
        <w:pStyle w:val="Default"/>
      </w:pPr>
    </w:p>
    <w:p w:rsidR="00601E83" w:rsidRPr="00601E83" w:rsidRDefault="00601E83" w:rsidP="00601E83">
      <w:pPr>
        <w:pStyle w:val="Default"/>
      </w:pPr>
      <w:r w:rsidRPr="00601E83">
        <w:t xml:space="preserve">2. </w:t>
      </w:r>
      <w:proofErr w:type="gramStart"/>
      <w:r w:rsidRPr="00601E83">
        <w:t>social</w:t>
      </w:r>
      <w:proofErr w:type="gramEnd"/>
      <w:r w:rsidRPr="00601E83">
        <w:t xml:space="preserve"> skills/ social competence____ </w:t>
      </w:r>
    </w:p>
    <w:p w:rsidR="00601E83" w:rsidRPr="00601E83" w:rsidRDefault="00601E83" w:rsidP="00601E83">
      <w:pPr>
        <w:pStyle w:val="Default"/>
      </w:pPr>
    </w:p>
    <w:p w:rsidR="00601E83" w:rsidRPr="00601E83" w:rsidRDefault="00601E83" w:rsidP="00601E83">
      <w:pPr>
        <w:pStyle w:val="Default"/>
      </w:pPr>
      <w:r w:rsidRPr="00601E83">
        <w:t xml:space="preserve">3. </w:t>
      </w:r>
      <w:proofErr w:type="gramStart"/>
      <w:r w:rsidRPr="00601E83">
        <w:t>artistic</w:t>
      </w:r>
      <w:proofErr w:type="gramEnd"/>
      <w:r w:rsidRPr="00601E83">
        <w:t xml:space="preserve"> and/or musical ability ____ </w:t>
      </w:r>
    </w:p>
    <w:p w:rsidR="00601E83" w:rsidRPr="00601E83" w:rsidRDefault="00601E83" w:rsidP="00601E83">
      <w:pPr>
        <w:pStyle w:val="Default"/>
      </w:pPr>
    </w:p>
    <w:p w:rsidR="00601E83" w:rsidRPr="00601E83" w:rsidRDefault="00601E83" w:rsidP="00601E83">
      <w:pPr>
        <w:pStyle w:val="Default"/>
      </w:pPr>
      <w:r w:rsidRPr="00601E83">
        <w:t xml:space="preserve">4. </w:t>
      </w:r>
      <w:proofErr w:type="gramStart"/>
      <w:r w:rsidRPr="00601E83">
        <w:t>athletic</w:t>
      </w:r>
      <w:proofErr w:type="gramEnd"/>
      <w:r w:rsidRPr="00601E83">
        <w:t xml:space="preserve"> ability ____ </w:t>
      </w:r>
    </w:p>
    <w:p w:rsidR="00601E83" w:rsidRPr="00601E83" w:rsidRDefault="00601E83" w:rsidP="00601E83">
      <w:pPr>
        <w:pStyle w:val="Default"/>
      </w:pPr>
    </w:p>
    <w:p w:rsidR="00601E83" w:rsidRPr="00601E83" w:rsidRDefault="00601E83" w:rsidP="00601E83">
      <w:pPr>
        <w:pStyle w:val="Default"/>
      </w:pPr>
      <w:r w:rsidRPr="00601E83">
        <w:t xml:space="preserve">5. </w:t>
      </w:r>
      <w:proofErr w:type="gramStart"/>
      <w:r w:rsidRPr="00601E83">
        <w:t>physical</w:t>
      </w:r>
      <w:proofErr w:type="gramEnd"/>
      <w:r w:rsidRPr="00601E83">
        <w:t xml:space="preserve"> attractiveness ____ </w:t>
      </w:r>
    </w:p>
    <w:p w:rsidR="00601E83" w:rsidRPr="00601E83" w:rsidRDefault="00601E83" w:rsidP="00601E83">
      <w:pPr>
        <w:pStyle w:val="Default"/>
      </w:pPr>
    </w:p>
    <w:p w:rsidR="00601E83" w:rsidRPr="00601E83" w:rsidRDefault="00601E83" w:rsidP="00601E83">
      <w:pPr>
        <w:pStyle w:val="Default"/>
      </w:pPr>
      <w:r w:rsidRPr="00601E83">
        <w:t xml:space="preserve">6. </w:t>
      </w:r>
      <w:proofErr w:type="gramStart"/>
      <w:r w:rsidRPr="00601E83">
        <w:t>leadership</w:t>
      </w:r>
      <w:proofErr w:type="gramEnd"/>
      <w:r w:rsidRPr="00601E83">
        <w:t xml:space="preserve"> ability ____ </w:t>
      </w:r>
    </w:p>
    <w:p w:rsidR="00601E83" w:rsidRPr="00601E83" w:rsidRDefault="00601E83" w:rsidP="00601E83">
      <w:pPr>
        <w:pStyle w:val="Default"/>
      </w:pPr>
    </w:p>
    <w:p w:rsidR="00601E83" w:rsidRPr="00601E83" w:rsidRDefault="00601E83" w:rsidP="00601E83">
      <w:pPr>
        <w:pStyle w:val="Default"/>
      </w:pPr>
      <w:r w:rsidRPr="00601E83">
        <w:t xml:space="preserve">7. </w:t>
      </w:r>
      <w:proofErr w:type="gramStart"/>
      <w:r w:rsidRPr="00601E83">
        <w:t>common</w:t>
      </w:r>
      <w:proofErr w:type="gramEnd"/>
      <w:r w:rsidRPr="00601E83">
        <w:t xml:space="preserve"> sense ____ </w:t>
      </w:r>
    </w:p>
    <w:p w:rsidR="00601E83" w:rsidRPr="00601E83" w:rsidRDefault="00601E83" w:rsidP="00601E83">
      <w:pPr>
        <w:pStyle w:val="Default"/>
      </w:pPr>
    </w:p>
    <w:p w:rsidR="00601E83" w:rsidRPr="00601E83" w:rsidRDefault="00601E83" w:rsidP="00601E83">
      <w:pPr>
        <w:pStyle w:val="Default"/>
      </w:pPr>
      <w:r w:rsidRPr="00601E83">
        <w:t xml:space="preserve">8. </w:t>
      </w:r>
      <w:proofErr w:type="gramStart"/>
      <w:r w:rsidRPr="00601E83">
        <w:t>emotional</w:t>
      </w:r>
      <w:proofErr w:type="gramEnd"/>
      <w:r w:rsidRPr="00601E83">
        <w:t xml:space="preserve"> stability ____ </w:t>
      </w:r>
    </w:p>
    <w:p w:rsidR="00601E83" w:rsidRPr="00601E83" w:rsidRDefault="00601E83" w:rsidP="00601E83">
      <w:pPr>
        <w:pStyle w:val="Default"/>
      </w:pPr>
    </w:p>
    <w:p w:rsidR="00601E83" w:rsidRPr="00601E83" w:rsidRDefault="00601E83" w:rsidP="00601E83">
      <w:pPr>
        <w:pStyle w:val="Default"/>
      </w:pPr>
      <w:r w:rsidRPr="00601E83">
        <w:t xml:space="preserve">9. </w:t>
      </w:r>
      <w:proofErr w:type="gramStart"/>
      <w:r w:rsidRPr="00601E83">
        <w:t>sense</w:t>
      </w:r>
      <w:proofErr w:type="gramEnd"/>
      <w:r w:rsidRPr="00601E83">
        <w:t xml:space="preserve"> of humor ____ </w:t>
      </w:r>
    </w:p>
    <w:p w:rsidR="00601E83" w:rsidRPr="00601E83" w:rsidRDefault="00601E83" w:rsidP="00601E83">
      <w:pPr>
        <w:pStyle w:val="Default"/>
      </w:pPr>
    </w:p>
    <w:p w:rsidR="00601E83" w:rsidRPr="00601E83" w:rsidRDefault="00601E83" w:rsidP="00601E83">
      <w:pPr>
        <w:pStyle w:val="Default"/>
      </w:pPr>
      <w:r w:rsidRPr="00601E83">
        <w:t xml:space="preserve">10. </w:t>
      </w:r>
      <w:proofErr w:type="gramStart"/>
      <w:r w:rsidRPr="00601E83">
        <w:t>discipline</w:t>
      </w:r>
      <w:proofErr w:type="gramEnd"/>
      <w:r w:rsidRPr="00601E83">
        <w:t xml:space="preserve"> ____ </w:t>
      </w:r>
    </w:p>
    <w:p w:rsidR="00601E83" w:rsidRPr="00601E83" w:rsidRDefault="00601E83" w:rsidP="00601E83">
      <w:pPr>
        <w:pStyle w:val="Default"/>
      </w:pPr>
    </w:p>
    <w:p w:rsidR="00F025D7" w:rsidRDefault="00F025D7" w:rsidP="00601E83"/>
    <w:sectPr w:rsidR="00F025D7" w:rsidSect="00F02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E83"/>
    <w:rsid w:val="005622E5"/>
    <w:rsid w:val="00601E83"/>
    <w:rsid w:val="007D3FA6"/>
    <w:rsid w:val="00F0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1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901</Characters>
  <Application>Microsoft Office Word</Application>
  <DocSecurity>0</DocSecurity>
  <Lines>7</Lines>
  <Paragraphs>2</Paragraphs>
  <ScaleCrop>false</ScaleCrop>
  <Company>UWEC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Bleske-Rechek</dc:creator>
  <cp:keywords/>
  <dc:description/>
  <cp:lastModifiedBy>April Bleske-Rechek</cp:lastModifiedBy>
  <cp:revision>2</cp:revision>
  <dcterms:created xsi:type="dcterms:W3CDTF">2009-11-24T03:39:00Z</dcterms:created>
  <dcterms:modified xsi:type="dcterms:W3CDTF">2009-11-24T03:44:00Z</dcterms:modified>
</cp:coreProperties>
</file>